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763C4" w14:textId="77777777" w:rsidR="00D22647" w:rsidRPr="0067395E" w:rsidRDefault="00D22647" w:rsidP="00D22647">
      <w:pPr>
        <w:rPr>
          <w:b/>
          <w:color w:val="0000FF"/>
        </w:rPr>
      </w:pPr>
      <w:r w:rsidRPr="0067395E">
        <w:rPr>
          <w:b/>
          <w:color w:val="0000FF"/>
        </w:rPr>
        <w:t xml:space="preserve">Persbericht 1 Wetskills – aankondiging event </w:t>
      </w:r>
    </w:p>
    <w:p w14:paraId="68F8CA4D" w14:textId="77777777" w:rsidR="00D22647" w:rsidRPr="0067395E" w:rsidRDefault="00D22647" w:rsidP="00D22647">
      <w:pPr>
        <w:rPr>
          <w:b/>
        </w:rPr>
      </w:pPr>
    </w:p>
    <w:p w14:paraId="30807865" w14:textId="53D6D056" w:rsidR="004670AB" w:rsidRPr="004670AB" w:rsidRDefault="004670AB" w:rsidP="00D22647">
      <w:pPr>
        <w:rPr>
          <w:b/>
        </w:rPr>
      </w:pPr>
      <w:r>
        <w:rPr>
          <w:b/>
        </w:rPr>
        <w:t>Wetskills viert 25</w:t>
      </w:r>
      <w:r w:rsidRPr="004670AB">
        <w:rPr>
          <w:b/>
          <w:vertAlign w:val="superscript"/>
        </w:rPr>
        <w:t>e</w:t>
      </w:r>
      <w:r>
        <w:rPr>
          <w:b/>
        </w:rPr>
        <w:t xml:space="preserve"> Challenge in Roemenië</w:t>
      </w:r>
    </w:p>
    <w:p w14:paraId="3795AF1A" w14:textId="1615C5A7" w:rsidR="00D22647" w:rsidRPr="0067395E" w:rsidRDefault="00D22647" w:rsidP="00D22647">
      <w:pPr>
        <w:rPr>
          <w:i/>
        </w:rPr>
      </w:pPr>
      <w:r w:rsidRPr="0067395E">
        <w:rPr>
          <w:i/>
        </w:rPr>
        <w:t xml:space="preserve">Wetskills heeft iets te vieren. Van 4 tot 18 mei vindt in </w:t>
      </w:r>
      <w:r w:rsidR="00952663" w:rsidRPr="0067395E">
        <w:rPr>
          <w:i/>
        </w:rPr>
        <w:t>de Roemeense hoofdstad Boekarest de</w:t>
      </w:r>
      <w:r w:rsidRPr="0067395E">
        <w:rPr>
          <w:i/>
        </w:rPr>
        <w:t xml:space="preserve"> vijfentwintigste </w:t>
      </w:r>
      <w:r w:rsidR="00952663" w:rsidRPr="0067395E">
        <w:rPr>
          <w:i/>
        </w:rPr>
        <w:t>Wetskills Challenge</w:t>
      </w:r>
      <w:r w:rsidRPr="0067395E">
        <w:rPr>
          <w:i/>
        </w:rPr>
        <w:t xml:space="preserve"> plaats</w:t>
      </w:r>
      <w:r w:rsidR="0019221F" w:rsidRPr="0067395E">
        <w:rPr>
          <w:i/>
        </w:rPr>
        <w:t xml:space="preserve">. </w:t>
      </w:r>
    </w:p>
    <w:p w14:paraId="2879AF96" w14:textId="77777777" w:rsidR="00D22647" w:rsidRPr="0067395E" w:rsidRDefault="00D22647" w:rsidP="00D22647"/>
    <w:p w14:paraId="44822EDC" w14:textId="4A081342" w:rsidR="00A35653" w:rsidRPr="004010FD" w:rsidRDefault="00A636C6" w:rsidP="00D22647">
      <w:r w:rsidRPr="004010FD">
        <w:t>‘</w:t>
      </w:r>
      <w:r w:rsidR="0019221F" w:rsidRPr="004010FD">
        <w:t>V</w:t>
      </w:r>
      <w:bookmarkStart w:id="0" w:name="_GoBack"/>
      <w:bookmarkEnd w:id="0"/>
      <w:r w:rsidR="0019221F" w:rsidRPr="004010FD">
        <w:t>oor dit event zijn we te gast bij tw</w:t>
      </w:r>
      <w:r w:rsidRPr="004010FD">
        <w:t xml:space="preserve">ee Universiteiten uit Boekarest’, zegt Johan Oost, projectleider. </w:t>
      </w:r>
      <w:r w:rsidR="002D403D" w:rsidRPr="004010FD">
        <w:t>‘</w:t>
      </w:r>
      <w:r w:rsidRPr="004010FD">
        <w:t xml:space="preserve">Zowel uit Nederland </w:t>
      </w:r>
      <w:r w:rsidR="00074185" w:rsidRPr="004010FD">
        <w:t>al</w:t>
      </w:r>
      <w:r w:rsidRPr="004010FD">
        <w:t>s</w:t>
      </w:r>
      <w:r w:rsidR="00074185" w:rsidRPr="004010FD">
        <w:t xml:space="preserve"> </w:t>
      </w:r>
      <w:r w:rsidRPr="004010FD">
        <w:t xml:space="preserve">uit </w:t>
      </w:r>
      <w:r w:rsidR="00B1211F" w:rsidRPr="004010FD">
        <w:t xml:space="preserve">Roemenië </w:t>
      </w:r>
      <w:r w:rsidRPr="004010FD">
        <w:t>hebben we twaalf deelnemers</w:t>
      </w:r>
      <w:r w:rsidR="002D403D" w:rsidRPr="004010FD">
        <w:t xml:space="preserve"> die samen op zoek gaan naar oplossingen voor uitdagende cases uit de watersector</w:t>
      </w:r>
      <w:r w:rsidRPr="004010FD">
        <w:t>.</w:t>
      </w:r>
      <w:r w:rsidR="004010FD" w:rsidRPr="004010FD">
        <w:t xml:space="preserve"> Het is de derde keer dat er een Wetskills event plaatsvindt in Roemenië.</w:t>
      </w:r>
      <w:r w:rsidR="004670AB">
        <w:t>’</w:t>
      </w:r>
      <w:r w:rsidR="004010FD" w:rsidRPr="004010FD">
        <w:t xml:space="preserve"> </w:t>
      </w:r>
    </w:p>
    <w:p w14:paraId="52C65355" w14:textId="77777777" w:rsidR="004010FD" w:rsidRPr="004010FD" w:rsidRDefault="004010FD" w:rsidP="00D22647">
      <w:pPr>
        <w:rPr>
          <w:i/>
        </w:rPr>
      </w:pPr>
    </w:p>
    <w:p w14:paraId="65B2EFB4" w14:textId="6A93560E" w:rsidR="00A35653" w:rsidRPr="00A35653" w:rsidRDefault="00A35653" w:rsidP="00A35653">
      <w:pPr>
        <w:rPr>
          <w:b/>
        </w:rPr>
      </w:pPr>
      <w:r>
        <w:rPr>
          <w:b/>
        </w:rPr>
        <w:t>Typisch Roemenië</w:t>
      </w:r>
    </w:p>
    <w:p w14:paraId="2BC5E7BB" w14:textId="4FCE45B9" w:rsidR="00F06BBD" w:rsidRDefault="00A35653" w:rsidP="00A35653">
      <w:r w:rsidRPr="00F06BBD">
        <w:t>‘</w:t>
      </w:r>
      <w:r w:rsidR="00F06BBD">
        <w:t>Dit wordt een interessante Wetskills’</w:t>
      </w:r>
      <w:r w:rsidR="002D403D" w:rsidRPr="00F06BBD">
        <w:t xml:space="preserve">, </w:t>
      </w:r>
      <w:r w:rsidR="00F06BBD">
        <w:t>verwacht</w:t>
      </w:r>
      <w:r w:rsidR="002D403D" w:rsidRPr="00F06BBD">
        <w:t xml:space="preserve"> Oost, </w:t>
      </w:r>
      <w:r w:rsidR="00B1211F" w:rsidRPr="00F06BBD">
        <w:t>‘</w:t>
      </w:r>
      <w:r w:rsidR="00F06BBD">
        <w:t>Niet alleen omdat Roemenië nog maar sinds 2007 lid is van de EU en behoorlijk aan de bak moet om te voldoen aan Europese Richtlijnen zoals de KRW, maar ook vanwege het cultuurverschil. Roemeense studenten focussen tijdens hun studie veel op theorie en werken veel met formules. In Nederland hebben we relatief gezien meer aandacht voor de toepassing van kennis in de praktijk</w:t>
      </w:r>
      <w:r w:rsidR="004F53D8">
        <w:t xml:space="preserve"> en voor het integreren van oplossingen. Juist dit verschil maakt dat onze Roemeense partners zo enthousiast zijn over Wetskills. We kunnen van elkaar leren.</w:t>
      </w:r>
    </w:p>
    <w:p w14:paraId="514C9865" w14:textId="77777777" w:rsidR="00A35653" w:rsidRPr="0067395E" w:rsidRDefault="00A35653" w:rsidP="00D22647"/>
    <w:p w14:paraId="7EF0857D" w14:textId="6C3E0D82" w:rsidR="00A35653" w:rsidRPr="0067395E" w:rsidRDefault="00A35653" w:rsidP="00D22647">
      <w:pPr>
        <w:rPr>
          <w:b/>
        </w:rPr>
      </w:pPr>
      <w:r w:rsidRPr="0067395E">
        <w:rPr>
          <w:b/>
        </w:rPr>
        <w:t>Uitdagende cases</w:t>
      </w:r>
    </w:p>
    <w:p w14:paraId="55A10DB2" w14:textId="0A621C98" w:rsidR="00A636C6" w:rsidRPr="004010FD" w:rsidRDefault="00074185" w:rsidP="00D22647">
      <w:pPr>
        <w:rPr>
          <w:color w:val="FF0000"/>
        </w:rPr>
      </w:pPr>
      <w:r w:rsidRPr="004C4655">
        <w:t xml:space="preserve">Voor de Wetskills Challenge </w:t>
      </w:r>
      <w:r w:rsidR="00A636C6" w:rsidRPr="004C4655">
        <w:t xml:space="preserve">zijn vijf cases ingediend. Een van de cases is ingediend </w:t>
      </w:r>
      <w:r w:rsidR="004010FD" w:rsidRPr="004C4655">
        <w:t xml:space="preserve">door Hanzehogeschool Groningen. De </w:t>
      </w:r>
      <w:r w:rsidR="00A636C6" w:rsidRPr="004C4655">
        <w:t xml:space="preserve">Hanzehogeschool </w:t>
      </w:r>
      <w:r w:rsidR="00AF1748" w:rsidRPr="004C4655">
        <w:t>wil bewoners in gebieden met verhoogde kans op wateroverlast, m</w:t>
      </w:r>
      <w:r w:rsidR="004010FD" w:rsidRPr="004C4655">
        <w:t>eer</w:t>
      </w:r>
      <w:r w:rsidR="00AF1748" w:rsidRPr="004C4655">
        <w:t xml:space="preserve"> betrekken bij het waterbeheer. Een andere casus is ingediend door</w:t>
      </w:r>
      <w:r w:rsidR="004010FD" w:rsidRPr="004C4655">
        <w:t xml:space="preserve"> het h</w:t>
      </w:r>
      <w:r w:rsidR="00AF1748" w:rsidRPr="004C4655">
        <w:t xml:space="preserve">oogheemraadschap van Rijnland en het </w:t>
      </w:r>
      <w:r w:rsidR="00AF1748" w:rsidRPr="004C4655">
        <w:rPr>
          <w:bCs/>
          <w:iCs/>
        </w:rPr>
        <w:t>Roemeense Prut-</w:t>
      </w:r>
      <w:proofErr w:type="spellStart"/>
      <w:r w:rsidR="00AF1748" w:rsidRPr="004C4655">
        <w:rPr>
          <w:bCs/>
          <w:iCs/>
        </w:rPr>
        <w:t>Barlad</w:t>
      </w:r>
      <w:proofErr w:type="spellEnd"/>
      <w:r w:rsidR="00AF1748" w:rsidRPr="004C4655">
        <w:rPr>
          <w:bCs/>
          <w:iCs/>
        </w:rPr>
        <w:t xml:space="preserve"> Water </w:t>
      </w:r>
      <w:proofErr w:type="spellStart"/>
      <w:r w:rsidR="00AF1748" w:rsidRPr="004C4655">
        <w:rPr>
          <w:bCs/>
          <w:iCs/>
        </w:rPr>
        <w:t>Basin</w:t>
      </w:r>
      <w:proofErr w:type="spellEnd"/>
      <w:r w:rsidR="00AF1748" w:rsidRPr="004C4655">
        <w:rPr>
          <w:bCs/>
          <w:iCs/>
        </w:rPr>
        <w:t xml:space="preserve"> Administration. Zij </w:t>
      </w:r>
      <w:r w:rsidR="004010FD" w:rsidRPr="004C4655">
        <w:rPr>
          <w:bCs/>
          <w:iCs/>
        </w:rPr>
        <w:t>zoeken een manier</w:t>
      </w:r>
      <w:r w:rsidR="00AF1748" w:rsidRPr="004C4655">
        <w:rPr>
          <w:bCs/>
          <w:iCs/>
        </w:rPr>
        <w:t xml:space="preserve"> om de </w:t>
      </w:r>
      <w:proofErr w:type="spellStart"/>
      <w:r w:rsidR="00AF1748" w:rsidRPr="004C4655">
        <w:rPr>
          <w:bCs/>
          <w:iCs/>
        </w:rPr>
        <w:t>Baseu</w:t>
      </w:r>
      <w:proofErr w:type="spellEnd"/>
      <w:r w:rsidR="00AF1748" w:rsidRPr="004C4655">
        <w:rPr>
          <w:bCs/>
          <w:iCs/>
        </w:rPr>
        <w:t xml:space="preserve"> rivier </w:t>
      </w:r>
      <w:r w:rsidR="002D403D" w:rsidRPr="004C4655">
        <w:rPr>
          <w:bCs/>
          <w:iCs/>
        </w:rPr>
        <w:t>het hele jaar door</w:t>
      </w:r>
      <w:r w:rsidR="00AF1748" w:rsidRPr="004C4655">
        <w:rPr>
          <w:bCs/>
          <w:iCs/>
        </w:rPr>
        <w:t xml:space="preserve"> te laten stromen.</w:t>
      </w:r>
      <w:r w:rsidR="000B2494" w:rsidRPr="004C4655">
        <w:rPr>
          <w:bCs/>
          <w:iCs/>
        </w:rPr>
        <w:t xml:space="preserve"> Verder heeft de World Water Academy een</w:t>
      </w:r>
      <w:r w:rsidR="000B2494">
        <w:rPr>
          <w:bCs/>
          <w:iCs/>
        </w:rPr>
        <w:t xml:space="preserve"> case opgezet over een business concept om trainingen in de watersector te organiseren</w:t>
      </w:r>
      <w:r w:rsidR="004F53D8">
        <w:rPr>
          <w:bCs/>
          <w:iCs/>
        </w:rPr>
        <w:t>.</w:t>
      </w:r>
    </w:p>
    <w:p w14:paraId="0C35D0D4" w14:textId="77777777" w:rsidR="0019221F" w:rsidRDefault="0019221F" w:rsidP="00D22647"/>
    <w:p w14:paraId="66AC6BCB" w14:textId="7FB033A4" w:rsidR="004670AB" w:rsidRPr="004670AB" w:rsidRDefault="004670AB" w:rsidP="004670AB">
      <w:pPr>
        <w:rPr>
          <w:b/>
        </w:rPr>
      </w:pPr>
      <w:r>
        <w:rPr>
          <w:b/>
        </w:rPr>
        <w:t>Feest</w:t>
      </w:r>
    </w:p>
    <w:p w14:paraId="18F413E8" w14:textId="52270517" w:rsidR="004670AB" w:rsidRPr="004010FD" w:rsidRDefault="004670AB" w:rsidP="004670AB">
      <w:r>
        <w:t>Oost: ‘</w:t>
      </w:r>
      <w:r w:rsidRPr="004010FD">
        <w:t xml:space="preserve">Uiteraard </w:t>
      </w:r>
      <w:r>
        <w:t>vieren we deze vijfentwintigste editie op gepaste wijze</w:t>
      </w:r>
      <w:r w:rsidRPr="004010FD">
        <w:t>. De Nederlandse Ambassade in Boekarest organiseert een speciale receptie na de finale.’</w:t>
      </w:r>
    </w:p>
    <w:p w14:paraId="32D7B97F" w14:textId="77777777" w:rsidR="004670AB" w:rsidRPr="0067395E" w:rsidRDefault="004670AB" w:rsidP="00D22647"/>
    <w:p w14:paraId="5A9CE1E0" w14:textId="77777777" w:rsidR="00F03D42" w:rsidRPr="0067395E" w:rsidRDefault="00F03D42" w:rsidP="00F03D42">
      <w:pPr>
        <w:rPr>
          <w:b/>
          <w:lang w:val="en-US"/>
        </w:rPr>
      </w:pPr>
      <w:r>
        <w:rPr>
          <w:b/>
          <w:lang w:val="en-US"/>
        </w:rPr>
        <w:t xml:space="preserve">Meer </w:t>
      </w:r>
      <w:proofErr w:type="spellStart"/>
      <w:r>
        <w:rPr>
          <w:b/>
          <w:lang w:val="en-US"/>
        </w:rPr>
        <w:t>informatie</w:t>
      </w:r>
      <w:proofErr w:type="spellEnd"/>
    </w:p>
    <w:p w14:paraId="4F924283" w14:textId="77777777" w:rsidR="00F03D42" w:rsidRPr="0067395E" w:rsidRDefault="00F03D42" w:rsidP="00F03D42">
      <w:pPr>
        <w:rPr>
          <w:lang w:val="en-US"/>
        </w:rPr>
      </w:pPr>
      <w:hyperlink r:id="rId5" w:history="1">
        <w:r w:rsidRPr="0067395E">
          <w:rPr>
            <w:rStyle w:val="Hyperlink"/>
            <w:lang w:val="en-US"/>
          </w:rPr>
          <w:t>www.wetskills.com</w:t>
        </w:r>
      </w:hyperlink>
    </w:p>
    <w:p w14:paraId="390E8A42" w14:textId="77777777" w:rsidR="00F03D42" w:rsidRPr="0067395E" w:rsidRDefault="00F03D42" w:rsidP="00F03D42">
      <w:pPr>
        <w:rPr>
          <w:lang w:val="en-US"/>
        </w:rPr>
      </w:pPr>
      <w:hyperlink r:id="rId6" w:history="1">
        <w:r w:rsidRPr="0067395E">
          <w:rPr>
            <w:rStyle w:val="Hyperlink"/>
            <w:lang w:val="en-US"/>
          </w:rPr>
          <w:t>johan.oost@wetskills.com</w:t>
        </w:r>
      </w:hyperlink>
    </w:p>
    <w:p w14:paraId="2D06C0E5" w14:textId="094F2F11" w:rsidR="00F44080" w:rsidRPr="0067395E" w:rsidRDefault="00F44080"/>
    <w:sectPr w:rsidR="00F44080" w:rsidRPr="0067395E" w:rsidSect="00D703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C6"/>
    <w:rsid w:val="00034E24"/>
    <w:rsid w:val="00074185"/>
    <w:rsid w:val="000B2494"/>
    <w:rsid w:val="00116564"/>
    <w:rsid w:val="00171686"/>
    <w:rsid w:val="0019221F"/>
    <w:rsid w:val="001D6875"/>
    <w:rsid w:val="001E5D24"/>
    <w:rsid w:val="002132DE"/>
    <w:rsid w:val="002924E1"/>
    <w:rsid w:val="002D084A"/>
    <w:rsid w:val="002D403D"/>
    <w:rsid w:val="002E6D20"/>
    <w:rsid w:val="003879FF"/>
    <w:rsid w:val="004010FD"/>
    <w:rsid w:val="00453519"/>
    <w:rsid w:val="004670AB"/>
    <w:rsid w:val="004C4655"/>
    <w:rsid w:val="004F53D8"/>
    <w:rsid w:val="004F5A45"/>
    <w:rsid w:val="0067395E"/>
    <w:rsid w:val="00776366"/>
    <w:rsid w:val="008355D9"/>
    <w:rsid w:val="00840B7B"/>
    <w:rsid w:val="0086117F"/>
    <w:rsid w:val="008E2C75"/>
    <w:rsid w:val="008E6F6E"/>
    <w:rsid w:val="009001BB"/>
    <w:rsid w:val="00952663"/>
    <w:rsid w:val="00A35653"/>
    <w:rsid w:val="00A636C6"/>
    <w:rsid w:val="00AD2CB3"/>
    <w:rsid w:val="00AF1748"/>
    <w:rsid w:val="00B1211F"/>
    <w:rsid w:val="00B320EE"/>
    <w:rsid w:val="00B4469F"/>
    <w:rsid w:val="00D12CC6"/>
    <w:rsid w:val="00D22647"/>
    <w:rsid w:val="00D30E06"/>
    <w:rsid w:val="00D70371"/>
    <w:rsid w:val="00F03D42"/>
    <w:rsid w:val="00F06BBD"/>
    <w:rsid w:val="00F44080"/>
    <w:rsid w:val="00F74C11"/>
    <w:rsid w:val="00F77547"/>
    <w:rsid w:val="00F87EF0"/>
    <w:rsid w:val="00FE720B"/>
    <w:rsid w:val="00FF08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5D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4080"/>
    <w:rPr>
      <w:color w:val="0000FF" w:themeColor="hyperlink"/>
      <w:u w:val="single"/>
    </w:rPr>
  </w:style>
  <w:style w:type="paragraph" w:styleId="Ballontekst">
    <w:name w:val="Balloon Text"/>
    <w:basedOn w:val="Normaal"/>
    <w:link w:val="BallontekstTeken"/>
    <w:uiPriority w:val="99"/>
    <w:semiHidden/>
    <w:unhideWhenUsed/>
    <w:rsid w:val="009001B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001BB"/>
    <w:rPr>
      <w:rFonts w:ascii="Tahoma" w:hAnsi="Tahoma" w:cs="Tahoma"/>
      <w:sz w:val="16"/>
      <w:szCs w:val="16"/>
    </w:rPr>
  </w:style>
  <w:style w:type="character" w:styleId="Verwijzingopmerking">
    <w:name w:val="annotation reference"/>
    <w:basedOn w:val="Standaardalinea-lettertype"/>
    <w:uiPriority w:val="99"/>
    <w:semiHidden/>
    <w:unhideWhenUsed/>
    <w:rsid w:val="000B2494"/>
    <w:rPr>
      <w:sz w:val="16"/>
      <w:szCs w:val="16"/>
    </w:rPr>
  </w:style>
  <w:style w:type="paragraph" w:styleId="Tekstopmerking">
    <w:name w:val="annotation text"/>
    <w:basedOn w:val="Normaal"/>
    <w:link w:val="TekstopmerkingTeken"/>
    <w:uiPriority w:val="99"/>
    <w:semiHidden/>
    <w:unhideWhenUsed/>
    <w:rsid w:val="000B2494"/>
    <w:rPr>
      <w:sz w:val="20"/>
      <w:szCs w:val="20"/>
    </w:rPr>
  </w:style>
  <w:style w:type="character" w:customStyle="1" w:styleId="TekstopmerkingTeken">
    <w:name w:val="Tekst opmerking Teken"/>
    <w:basedOn w:val="Standaardalinea-lettertype"/>
    <w:link w:val="Tekstopmerking"/>
    <w:uiPriority w:val="99"/>
    <w:semiHidden/>
    <w:rsid w:val="000B2494"/>
    <w:rPr>
      <w:sz w:val="20"/>
      <w:szCs w:val="20"/>
    </w:rPr>
  </w:style>
  <w:style w:type="paragraph" w:styleId="Onderwerpvanopmerking">
    <w:name w:val="annotation subject"/>
    <w:basedOn w:val="Tekstopmerking"/>
    <w:next w:val="Tekstopmerking"/>
    <w:link w:val="OnderwerpvanopmerkingTeken"/>
    <w:uiPriority w:val="99"/>
    <w:semiHidden/>
    <w:unhideWhenUsed/>
    <w:rsid w:val="000B2494"/>
    <w:rPr>
      <w:b/>
      <w:bCs/>
    </w:rPr>
  </w:style>
  <w:style w:type="character" w:customStyle="1" w:styleId="OnderwerpvanopmerkingTeken">
    <w:name w:val="Onderwerp van opmerking Teken"/>
    <w:basedOn w:val="TekstopmerkingTeken"/>
    <w:link w:val="Onderwerpvanopmerking"/>
    <w:uiPriority w:val="99"/>
    <w:semiHidden/>
    <w:rsid w:val="000B249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4080"/>
    <w:rPr>
      <w:color w:val="0000FF" w:themeColor="hyperlink"/>
      <w:u w:val="single"/>
    </w:rPr>
  </w:style>
  <w:style w:type="paragraph" w:styleId="Ballontekst">
    <w:name w:val="Balloon Text"/>
    <w:basedOn w:val="Normaal"/>
    <w:link w:val="BallontekstTeken"/>
    <w:uiPriority w:val="99"/>
    <w:semiHidden/>
    <w:unhideWhenUsed/>
    <w:rsid w:val="009001B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001BB"/>
    <w:rPr>
      <w:rFonts w:ascii="Tahoma" w:hAnsi="Tahoma" w:cs="Tahoma"/>
      <w:sz w:val="16"/>
      <w:szCs w:val="16"/>
    </w:rPr>
  </w:style>
  <w:style w:type="character" w:styleId="Verwijzingopmerking">
    <w:name w:val="annotation reference"/>
    <w:basedOn w:val="Standaardalinea-lettertype"/>
    <w:uiPriority w:val="99"/>
    <w:semiHidden/>
    <w:unhideWhenUsed/>
    <w:rsid w:val="000B2494"/>
    <w:rPr>
      <w:sz w:val="16"/>
      <w:szCs w:val="16"/>
    </w:rPr>
  </w:style>
  <w:style w:type="paragraph" w:styleId="Tekstopmerking">
    <w:name w:val="annotation text"/>
    <w:basedOn w:val="Normaal"/>
    <w:link w:val="TekstopmerkingTeken"/>
    <w:uiPriority w:val="99"/>
    <w:semiHidden/>
    <w:unhideWhenUsed/>
    <w:rsid w:val="000B2494"/>
    <w:rPr>
      <w:sz w:val="20"/>
      <w:szCs w:val="20"/>
    </w:rPr>
  </w:style>
  <w:style w:type="character" w:customStyle="1" w:styleId="TekstopmerkingTeken">
    <w:name w:val="Tekst opmerking Teken"/>
    <w:basedOn w:val="Standaardalinea-lettertype"/>
    <w:link w:val="Tekstopmerking"/>
    <w:uiPriority w:val="99"/>
    <w:semiHidden/>
    <w:rsid w:val="000B2494"/>
    <w:rPr>
      <w:sz w:val="20"/>
      <w:szCs w:val="20"/>
    </w:rPr>
  </w:style>
  <w:style w:type="paragraph" w:styleId="Onderwerpvanopmerking">
    <w:name w:val="annotation subject"/>
    <w:basedOn w:val="Tekstopmerking"/>
    <w:next w:val="Tekstopmerking"/>
    <w:link w:val="OnderwerpvanopmerkingTeken"/>
    <w:uiPriority w:val="99"/>
    <w:semiHidden/>
    <w:unhideWhenUsed/>
    <w:rsid w:val="000B2494"/>
    <w:rPr>
      <w:b/>
      <w:bCs/>
    </w:rPr>
  </w:style>
  <w:style w:type="character" w:customStyle="1" w:styleId="OnderwerpvanopmerkingTeken">
    <w:name w:val="Onderwerp van opmerking Teken"/>
    <w:basedOn w:val="TekstopmerkingTeken"/>
    <w:link w:val="Onderwerpvanopmerking"/>
    <w:uiPriority w:val="99"/>
    <w:semiHidden/>
    <w:rsid w:val="000B2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9753">
      <w:bodyDiv w:val="1"/>
      <w:marLeft w:val="0"/>
      <w:marRight w:val="0"/>
      <w:marTop w:val="0"/>
      <w:marBottom w:val="0"/>
      <w:divBdr>
        <w:top w:val="none" w:sz="0" w:space="0" w:color="auto"/>
        <w:left w:val="none" w:sz="0" w:space="0" w:color="auto"/>
        <w:bottom w:val="none" w:sz="0" w:space="0" w:color="auto"/>
        <w:right w:val="none" w:sz="0" w:space="0" w:color="auto"/>
      </w:divBdr>
    </w:div>
    <w:div w:id="1255702217">
      <w:bodyDiv w:val="1"/>
      <w:marLeft w:val="0"/>
      <w:marRight w:val="0"/>
      <w:marTop w:val="0"/>
      <w:marBottom w:val="0"/>
      <w:divBdr>
        <w:top w:val="none" w:sz="0" w:space="0" w:color="auto"/>
        <w:left w:val="none" w:sz="0" w:space="0" w:color="auto"/>
        <w:bottom w:val="none" w:sz="0" w:space="0" w:color="auto"/>
        <w:right w:val="none" w:sz="0" w:space="0" w:color="auto"/>
      </w:divBdr>
    </w:div>
    <w:div w:id="1367213818">
      <w:bodyDiv w:val="1"/>
      <w:marLeft w:val="0"/>
      <w:marRight w:val="0"/>
      <w:marTop w:val="0"/>
      <w:marBottom w:val="0"/>
      <w:divBdr>
        <w:top w:val="none" w:sz="0" w:space="0" w:color="auto"/>
        <w:left w:val="none" w:sz="0" w:space="0" w:color="auto"/>
        <w:bottom w:val="none" w:sz="0" w:space="0" w:color="auto"/>
        <w:right w:val="none" w:sz="0" w:space="0" w:color="auto"/>
      </w:divBdr>
    </w:div>
    <w:div w:id="1497308115">
      <w:bodyDiv w:val="1"/>
      <w:marLeft w:val="0"/>
      <w:marRight w:val="0"/>
      <w:marTop w:val="0"/>
      <w:marBottom w:val="0"/>
      <w:divBdr>
        <w:top w:val="none" w:sz="0" w:space="0" w:color="auto"/>
        <w:left w:val="none" w:sz="0" w:space="0" w:color="auto"/>
        <w:bottom w:val="none" w:sz="0" w:space="0" w:color="auto"/>
        <w:right w:val="none" w:sz="0" w:space="0" w:color="auto"/>
      </w:divBdr>
    </w:div>
    <w:div w:id="1857503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tskills.com" TargetMode="External"/><Relationship Id="rId6" Type="http://schemas.openxmlformats.org/officeDocument/2006/relationships/hyperlink" Target="mailto:johan.oost@wetskill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1750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Dorien ter Veld - Tekst &amp; Redactie</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ter Veld</dc:creator>
  <cp:lastModifiedBy>Johan Oost</cp:lastModifiedBy>
  <cp:revision>3</cp:revision>
  <dcterms:created xsi:type="dcterms:W3CDTF">2017-04-26T13:17:00Z</dcterms:created>
  <dcterms:modified xsi:type="dcterms:W3CDTF">2017-04-27T10:08:00Z</dcterms:modified>
</cp:coreProperties>
</file>